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仿宋"/>
          <w:b/>
          <w:kern w:val="0"/>
          <w:szCs w:val="21"/>
        </w:rPr>
      </w:pPr>
      <w:r>
        <w:rPr>
          <w:rFonts w:hint="eastAsia" w:ascii="宋体" w:hAnsi="宋体" w:cs="仿宋"/>
          <w:b/>
          <w:kern w:val="0"/>
          <w:szCs w:val="21"/>
        </w:rPr>
        <w:t>附件1：</w:t>
      </w:r>
    </w:p>
    <w:p>
      <w:pPr>
        <w:widowControl/>
        <w:spacing w:line="360" w:lineRule="auto"/>
        <w:jc w:val="center"/>
        <w:rPr>
          <w:rFonts w:ascii="宋体" w:hAnsi="宋体" w:cs="仿宋"/>
          <w:b/>
          <w:kern w:val="0"/>
          <w:szCs w:val="21"/>
        </w:rPr>
      </w:pPr>
      <w:bookmarkStart w:id="0" w:name="_GoBack"/>
      <w:r>
        <w:rPr>
          <w:rFonts w:hint="eastAsia" w:ascii="宋体" w:hAnsi="宋体" w:cs="仿宋"/>
          <w:b/>
          <w:kern w:val="0"/>
          <w:sz w:val="32"/>
          <w:szCs w:val="32"/>
        </w:rPr>
        <w:t>景德镇学院外聘代课教师审批表</w:t>
      </w:r>
      <w:bookmarkEnd w:id="0"/>
    </w:p>
    <w:p>
      <w:pPr>
        <w:widowControl/>
        <w:shd w:val="clear" w:color="auto" w:fill="FFFFFF"/>
        <w:spacing w:line="540" w:lineRule="exact"/>
        <w:ind w:firstLine="720" w:firstLineChars="300"/>
        <w:jc w:val="left"/>
        <w:rPr>
          <w:rFonts w:ascii="宋体" w:hAnsi="宋体" w:cs="仿宋"/>
          <w:kern w:val="0"/>
          <w:sz w:val="24"/>
          <w:u w:val="single"/>
        </w:rPr>
      </w:pPr>
      <w:r>
        <w:rPr>
          <w:rFonts w:hint="eastAsia" w:ascii="宋体" w:hAnsi="宋体" w:cs="仿宋"/>
          <w:kern w:val="0"/>
          <w:sz w:val="24"/>
        </w:rPr>
        <w:t>聘聘单位：</w:t>
      </w:r>
      <w:r>
        <w:rPr>
          <w:rFonts w:hint="eastAsia" w:ascii="宋体" w:hAns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仿宋"/>
          <w:kern w:val="0"/>
          <w:sz w:val="24"/>
        </w:rPr>
        <w:t xml:space="preserve">院（系）   </w:t>
      </w:r>
      <w:r>
        <w:rPr>
          <w:rFonts w:hint="eastAsia" w:ascii="宋体" w:hAnsi="宋体" w:cs="宋体"/>
          <w:kern w:val="0"/>
          <w:sz w:val="24"/>
        </w:rPr>
        <w:t>  </w:t>
      </w:r>
      <w:r>
        <w:rPr>
          <w:rFonts w:hint="eastAsia" w:ascii="宋体" w:hAnsi="宋体" w:cs="仿宋"/>
          <w:kern w:val="0"/>
          <w:sz w:val="24"/>
        </w:rPr>
        <w:t>受聘教师签字：</w:t>
      </w:r>
      <w:r>
        <w:rPr>
          <w:rFonts w:hint="eastAsia" w:ascii="宋体" w:hAnsi="宋体" w:cs="宋体"/>
          <w:kern w:val="0"/>
          <w:sz w:val="24"/>
          <w:u w:val="single"/>
        </w:rPr>
        <w:t>        </w:t>
      </w:r>
    </w:p>
    <w:tbl>
      <w:tblPr>
        <w:tblStyle w:val="2"/>
        <w:tblW w:w="10008" w:type="dxa"/>
        <w:tblInd w:w="-83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92"/>
        <w:gridCol w:w="2408"/>
        <w:gridCol w:w="720"/>
        <w:gridCol w:w="1623"/>
        <w:gridCol w:w="459"/>
        <w:gridCol w:w="618"/>
        <w:gridCol w:w="54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况</w:t>
            </w: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名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性别</w:t>
            </w:r>
          </w:p>
        </w:tc>
        <w:tc>
          <w:tcPr>
            <w:tcW w:w="162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身份证号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毕业学校</w:t>
            </w:r>
          </w:p>
        </w:tc>
        <w:tc>
          <w:tcPr>
            <w:tcW w:w="162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学历/学位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从事专业</w:t>
            </w:r>
          </w:p>
        </w:tc>
        <w:tc>
          <w:tcPr>
            <w:tcW w:w="162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职称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详细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住址</w:t>
            </w:r>
          </w:p>
        </w:tc>
        <w:tc>
          <w:tcPr>
            <w:tcW w:w="162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联系方式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授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课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程</w:t>
            </w: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拟授课程名称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1、《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》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2、《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   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》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3、《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   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》</w:t>
            </w: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课程类别</w:t>
            </w:r>
          </w:p>
        </w:tc>
        <w:tc>
          <w:tcPr>
            <w:tcW w:w="4860" w:type="dxa"/>
            <w:gridSpan w:val="5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360" w:hanging="36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left="360" w:hanging="360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专业必修课 □专业选修课</w:t>
            </w:r>
          </w:p>
          <w:p>
            <w:pPr>
              <w:widowControl/>
              <w:spacing w:line="320" w:lineRule="exact"/>
              <w:ind w:left="360" w:hanging="360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公共必修课 □实践实验课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授课起止时间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授课对象</w:t>
            </w:r>
          </w:p>
        </w:tc>
        <w:tc>
          <w:tcPr>
            <w:tcW w:w="4860" w:type="dxa"/>
            <w:gridSpan w:val="5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院（系）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人数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2、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院（系）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>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（计划课时数）课时总数</w:t>
            </w:r>
          </w:p>
        </w:tc>
        <w:tc>
          <w:tcPr>
            <w:tcW w:w="240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课时费标准</w:t>
            </w:r>
          </w:p>
        </w:tc>
        <w:tc>
          <w:tcPr>
            <w:tcW w:w="208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207" w:firstLineChars="98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课时费</w:t>
            </w:r>
          </w:p>
          <w:p>
            <w:pPr>
              <w:widowControl/>
              <w:spacing w:line="320" w:lineRule="exact"/>
              <w:ind w:firstLine="310" w:firstLineChars="147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总额 </w:t>
            </w:r>
          </w:p>
        </w:tc>
        <w:tc>
          <w:tcPr>
            <w:tcW w:w="162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0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院系</w:t>
            </w:r>
          </w:p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意见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负责人签字：</w:t>
            </w:r>
          </w:p>
          <w:p>
            <w:pPr>
              <w:spacing w:line="320" w:lineRule="exact"/>
              <w:ind w:firstLine="1318" w:firstLineChars="62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（公章）</w:t>
            </w:r>
          </w:p>
          <w:p>
            <w:pPr>
              <w:spacing w:line="320" w:lineRule="exact"/>
              <w:ind w:firstLine="1318" w:firstLineChars="62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1318" w:firstLineChars="62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年   月   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教务处</w:t>
            </w:r>
          </w:p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审核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意见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4860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firstLine="517" w:firstLineChars="245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负责人签字：</w:t>
            </w:r>
          </w:p>
          <w:p>
            <w:pPr>
              <w:spacing w:line="320" w:lineRule="exact"/>
              <w:ind w:firstLine="1318" w:firstLineChars="62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（公章）</w:t>
            </w:r>
          </w:p>
          <w:p>
            <w:pPr>
              <w:spacing w:line="320" w:lineRule="exact"/>
              <w:ind w:firstLine="1318" w:firstLineChars="62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spacing w:line="320" w:lineRule="exact"/>
              <w:ind w:left="60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8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人事处</w:t>
            </w:r>
          </w:p>
          <w:p>
            <w:pPr>
              <w:widowControl/>
              <w:spacing w:line="320" w:lineRule="exact"/>
              <w:ind w:firstLine="103" w:firstLineChars="49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复核</w:t>
            </w:r>
          </w:p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意见</w:t>
            </w:r>
          </w:p>
        </w:tc>
        <w:tc>
          <w:tcPr>
            <w:tcW w:w="9180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423" w:firstLineChars="675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负责人签字：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（公章）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  </w:t>
            </w:r>
            <w:r>
              <w:rPr>
                <w:rFonts w:hint="eastAsia" w:ascii="宋体" w:hAnsi="宋体" w:cs="仿宋"/>
                <w:b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</w:rPr>
              <w:t>备注</w:t>
            </w:r>
          </w:p>
        </w:tc>
        <w:tc>
          <w:tcPr>
            <w:tcW w:w="9180" w:type="dxa"/>
            <w:gridSpan w:val="8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jc w:val="left"/>
        <w:rPr>
          <w:rFonts w:ascii="宋体" w:hAnsi="宋体" w:cs="仿宋"/>
          <w:kern w:val="0"/>
          <w:szCs w:val="21"/>
        </w:rPr>
      </w:pPr>
      <w:r>
        <w:rPr>
          <w:rFonts w:hint="eastAsia" w:ascii="宋体" w:hAnsi="宋体" w:cs="仿宋"/>
          <w:kern w:val="0"/>
          <w:sz w:val="24"/>
        </w:rPr>
        <w:t>（一式三份，院系、教务处、人事处各一份）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A59DD"/>
    <w:rsid w:val="0DF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2019-09-26T02:03:00Z</dcterms:created>
  <dc:creator>Bao.zn</dc:creator>
  <cp:lastModifiedBy>Bao.zn</cp:lastModifiedBy>
  <dcterms:modified xsi:type="dcterms:W3CDTF">2019-09-26T02:03:56Z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