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snapToGrid w:val="0"/>
        <w:spacing w:line="600" w:lineRule="exact"/>
        <w:jc w:val="center"/>
        <w:rPr>
          <w:rFonts w:ascii="方正小标宋简体" w:eastAsia="小标宋"/>
          <w:sz w:val="32"/>
          <w:szCs w:val="32"/>
        </w:rPr>
      </w:pPr>
      <w:bookmarkStart w:id="0" w:name="_GoBack"/>
      <w:r>
        <w:rPr>
          <w:rFonts w:hint="eastAsia" w:ascii="方正小标宋简体" w:eastAsia="小标宋"/>
          <w:sz w:val="32"/>
          <w:szCs w:val="32"/>
        </w:rPr>
        <w:t>景德镇市机关事业单位工勤人员岗位等级晋升</w:t>
      </w:r>
    </w:p>
    <w:p>
      <w:pPr>
        <w:snapToGrid w:val="0"/>
        <w:spacing w:line="600" w:lineRule="exact"/>
        <w:jc w:val="center"/>
        <w:rPr>
          <w:rFonts w:ascii="方正小标宋简体" w:eastAsia="小标宋"/>
          <w:sz w:val="32"/>
          <w:szCs w:val="32"/>
        </w:rPr>
      </w:pPr>
      <w:r>
        <w:rPr>
          <w:rFonts w:hint="eastAsia" w:ascii="方正小标宋简体" w:eastAsia="小标宋"/>
          <w:sz w:val="32"/>
          <w:szCs w:val="32"/>
        </w:rPr>
        <w:t>职业（工种）范围及等级</w:t>
      </w:r>
    </w:p>
    <w:bookmarkEnd w:id="0"/>
    <w:p>
      <w:pPr>
        <w:spacing w:line="240" w:lineRule="exact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tbl>
      <w:tblPr>
        <w:tblStyle w:val="2"/>
        <w:tblW w:w="9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5"/>
        <w:gridCol w:w="3184"/>
        <w:gridCol w:w="871"/>
        <w:gridCol w:w="698"/>
        <w:gridCol w:w="693"/>
        <w:gridCol w:w="79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中式面点师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西式烹调师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西式面点师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调酒师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办公设备维修工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X4-07-12-04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育婴员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4-01-99-02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中药调剂员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3-03-03-03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用户通信终端维修员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5-05-02-02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渠道维护工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5-05-04-01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水文勘测工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6-99-02-00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泵站运行工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营养配餐员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4-03-05-01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餐厅服务员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前厅服务员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客房服务员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4-07-04-02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美发师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4-07-10-01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家用电子产品维修工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4-07-10-02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家用电器产品维修工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保育员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6-03-01-06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制冷工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铣工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磨工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铸造工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锻造工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焊工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金属热处理工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冷作钣金工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6-04-05-02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涂装工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6-05-02-01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装配钳工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6-05-02-02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工具钳工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机修钳工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6-07-06-05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维修电工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6-02-01-06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炼铁工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6-03-03-03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炼焦工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X2-02-13-06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计算机程序设计员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X2-02-27-04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纺织面料设计师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6-08-05-01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计算机（微机）维修工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6-20-02-01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平版印刷工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X2-02-13-10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可编程序控制系统设计师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5-01-01-01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5-03-02-02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家禽繁殖工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4-01-04-01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二手车鉴定评估师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6-03-11-01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有机合成工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6-07-02-03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锅炉运行值班员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6-07-02-08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集控值班员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6-07-02-10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电厂水处理值班员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变电站值班员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6-07-04-12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电气试验员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6-07-04-13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继电保护员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6-07-05-03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抄表核算收费员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6-07-05-04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装表接电工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X2-10-07-12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模具设计师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X2-10-07-15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动画绘制员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X6-05-02-03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数控机床装调维修工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X6-20-01-05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印前制作员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3-02-02-01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保安员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6-01-02-04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工程测量员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体育场地工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保健按摩师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智能楼宇管理师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6-03-05-09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无机化学反应工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6-12-01-02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制粉工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6-12-01-03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制油工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5-03-01-01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家畜饲养工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6-08-04-02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电子设备装接工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6-08-04-03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无线电调试工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4-06-01-04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有害生物防制员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6-03-01-17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化工总控工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数控车工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数控铣工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6-10-05-08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纺织染色工</w:t>
            </w: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美容师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5-01-03-02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花卉园艺师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6-17-01-03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石灰焙烧工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6-18-04-01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陶瓷原料准备工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6-18-04-03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陶瓷烧成工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6-18-04-04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陶瓷装饰工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建材化学分析工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3-01-02-07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速录师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保健刮痧师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农机修理工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饲料加工设备维修工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6-11-01-04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服装制作工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6-23-10-01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机械设备安装工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混凝土工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钢筋工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6-23-05-01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架子工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6-23-06-01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防水工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6-23-10-03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6-15-03-01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手工木工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X2-02-13-05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计算机网络管理员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2-02-13-07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多媒体作品制作员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茶艺师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镗工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摩托车维修工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6-19-03-05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音响调音员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汽车驾驶员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4-07-12-03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养老护理员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3-01-02-06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制图员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6-26-01-01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化学检验工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6-26-01-08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食品检验工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4-01-99-01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医药商品购销员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6-05-06-03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电子仪器仪表装配工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汽车修理工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社会体育指导员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6-23-10-02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电气设备安装工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6-07-06-03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常用电机检修工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4-03-01-01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中式烹调师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3-01-02-05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计算机操作员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4-07-06-01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眼镜验光员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4-07-06-02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眼镜定配工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加工中心操作工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6-21-01-02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贵金属首饰手工制作工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6-23-07-01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装饰装修工-镶贴工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6-23-07-01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装饰装修工-涂裱工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4-07-05-01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摄影师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626040603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电磁计量检定工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626040304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衡器计量检定工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626040102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长度量具计量检定工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626040103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长度量仪计量检定工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6-23-09-02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公路养护工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2-12-06-01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图书资料业务人员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4-02-01-07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粮油保管员（☆）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平版制版工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纺织纤维物理性能检验工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汽车运输调度员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公路收费及监控员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船舶管系工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船舶钳工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闸门运行工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机动舟驾驶员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孤残儿童护理员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殡仪服务员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遗体火化师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社会工作者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5-02-01-03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森林抚育工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林业有害生物防治员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5-02-03-03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自然保护区巡护监测员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造林更新工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林木种苗工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5-03-06-03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草坪建植工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地勘钻探工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掘进工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采样工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水文地质工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样品制备工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磨片工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6-01-01-10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淘洗工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6-01-01-99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岩土工程地质工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掘进材料工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钻探材料工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6-06-01-99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钻掘设备维修钳工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6-01-02-99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地质测量工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说明：1.工勤人员申报时必须填写准确的职业（工种）名称。</w:t>
      </w:r>
    </w:p>
    <w:p>
      <w:pPr>
        <w:spacing w:line="400" w:lineRule="exact"/>
        <w:ind w:left="826" w:leftChars="279" w:hanging="240" w:hanging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2.选择申报的职业（工种）须与目前所从事的工作岗位一致或相关。</w:t>
      </w:r>
    </w:p>
    <w:p>
      <w:pPr>
        <w:spacing w:line="400" w:lineRule="exact"/>
        <w:ind w:firstLine="720" w:firstLineChars="300"/>
        <w:rPr>
          <w:rFonts w:ascii="仿宋_GB2312"/>
          <w:sz w:val="24"/>
        </w:rPr>
      </w:pPr>
      <w:r>
        <w:rPr>
          <w:rFonts w:hint="eastAsia" w:ascii="仿宋" w:hAnsi="仿宋" w:eastAsia="仿宋" w:cs="仿宋"/>
          <w:sz w:val="24"/>
        </w:rPr>
        <w:t>3.打“√”的等级为可申报的等级。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C782E"/>
    <w:rsid w:val="408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2020-06-24T04:06:00Z</dcterms:created>
  <dc:creator>Bao.zn</dc:creator>
  <cp:lastModifiedBy>Bao.zn</cp:lastModifiedBy>
  <dcterms:modified xsi:type="dcterms:W3CDTF">2020-06-24T04:06:45Z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