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44"/>
          <w:szCs w:val="44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景德镇学院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柔性引进人才聘用合同书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聘用单位（甲方）：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景德镇学院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江西省景德镇市瓷都大道838号                 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11"/>
          <w:szCs w:val="11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受聘人（乙方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身份证号码：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性别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出生年月：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学历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护照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联系电话：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甲、乙双方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依据《中华人民共和国合同法》，</w:t>
      </w:r>
      <w:r>
        <w:rPr>
          <w:rFonts w:hint="eastAsia" w:ascii="仿宋_GB2312" w:hAnsi="仿宋_GB2312" w:eastAsia="仿宋_GB2312" w:cs="仿宋_GB2312"/>
          <w:sz w:val="32"/>
          <w:szCs w:val="32"/>
        </w:rPr>
        <w:t>经平等、坦诚协商，自愿签订本合同。双方同时履行合同各项条款和义务，以示对合同的尊重和对诚信的维护。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一、引进方式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甲方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以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兼职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（智力、兼职、全职）引进方式，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聘用乙方在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我校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系（院）</w:t>
      </w:r>
      <w:r>
        <w:rPr>
          <w:rFonts w:hint="eastAsia" w:ascii="仿宋_GB2312" w:hAnsi="仿宋_GB2312" w:eastAsia="仿宋_GB2312" w:cs="仿宋_GB2312"/>
          <w:sz w:val="32"/>
          <w:szCs w:val="32"/>
        </w:rPr>
        <w:t>承担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学科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</w:rPr>
        <w:t>建设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、教师指导、</w:t>
      </w:r>
      <w:r>
        <w:rPr>
          <w:rFonts w:hint="eastAsia" w:ascii="仿宋_GB2312" w:hAnsi="仿宋_GB2312" w:eastAsia="仿宋_GB2312" w:cs="仿宋_GB2312"/>
          <w:sz w:val="32"/>
          <w:szCs w:val="32"/>
        </w:rPr>
        <w:t>教学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科研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</w:t>
      </w:r>
      <w:r>
        <w:rPr>
          <w:rFonts w:hint="eastAsia" w:ascii="仿宋_GB2312" w:hAnsi="仿宋_GB2312" w:eastAsia="仿宋_GB2312" w:cs="仿宋_GB2312"/>
          <w:sz w:val="32"/>
          <w:szCs w:val="32"/>
        </w:rPr>
        <w:t>工作。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二、引进时间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56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聘期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3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年（</w:t>
      </w:r>
      <w:r>
        <w:rPr>
          <w:rFonts w:hint="eastAsia" w:ascii="仿宋_GB2312" w:hAnsi="仿宋_GB2312" w:eastAsia="仿宋_GB2312" w:cs="仿宋_GB2312"/>
          <w:sz w:val="32"/>
          <w:szCs w:val="32"/>
        </w:rPr>
        <w:t>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2018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6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28 </w:t>
      </w:r>
      <w:r>
        <w:rPr>
          <w:rFonts w:hint="eastAsia" w:ascii="仿宋_GB2312" w:hAnsi="仿宋_GB2312" w:eastAsia="仿宋_GB2312" w:cs="仿宋_GB2312"/>
          <w:sz w:val="32"/>
          <w:szCs w:val="32"/>
        </w:rPr>
        <w:t>日起至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2021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6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28</w:t>
      </w:r>
      <w:r>
        <w:rPr>
          <w:rFonts w:hint="eastAsia" w:ascii="仿宋_GB2312" w:hAnsi="仿宋_GB2312" w:eastAsia="仿宋_GB2312" w:cs="仿宋_GB2312"/>
          <w:sz w:val="32"/>
          <w:szCs w:val="32"/>
        </w:rPr>
        <w:t>日止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岗位职责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岗位职责参照《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景德镇学院</w:t>
      </w:r>
      <w:r>
        <w:rPr>
          <w:rFonts w:hint="eastAsia" w:ascii="仿宋_GB2312" w:hAnsi="仿宋_GB2312" w:eastAsia="仿宋_GB2312" w:cs="仿宋_GB2312"/>
          <w:sz w:val="32"/>
          <w:szCs w:val="32"/>
        </w:rPr>
        <w:t>柔性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引</w:t>
      </w:r>
      <w:r>
        <w:rPr>
          <w:rFonts w:hint="eastAsia" w:ascii="仿宋_GB2312" w:hAnsi="仿宋_GB2312" w:eastAsia="仿宋_GB2312" w:cs="仿宋_GB2312"/>
          <w:sz w:val="32"/>
          <w:szCs w:val="32"/>
        </w:rPr>
        <w:t>进高层次人才办法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（试行）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》（景院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党</w:t>
      </w:r>
      <w:r>
        <w:rPr>
          <w:rFonts w:hint="eastAsia" w:ascii="仿宋_GB2312" w:hAnsi="仿宋_GB2312" w:eastAsia="仿宋_GB2312" w:cs="仿宋_GB2312"/>
          <w:sz w:val="32"/>
          <w:szCs w:val="32"/>
        </w:rPr>
        <w:t>发〔201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〕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81</w:t>
      </w:r>
      <w:r>
        <w:rPr>
          <w:rFonts w:hint="eastAsia" w:ascii="仿宋_GB2312" w:hAnsi="仿宋_GB2312" w:eastAsia="仿宋_GB2312" w:cs="仿宋_GB2312"/>
          <w:sz w:val="32"/>
          <w:szCs w:val="32"/>
        </w:rPr>
        <w:t>号）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文件</w:t>
      </w:r>
      <w:r>
        <w:rPr>
          <w:rFonts w:hint="eastAsia" w:ascii="仿宋_GB2312" w:hAnsi="仿宋_GB2312" w:eastAsia="仿宋_GB2312" w:cs="仿宋_GB2312"/>
          <w:sz w:val="32"/>
          <w:szCs w:val="32"/>
        </w:rPr>
        <w:t>要求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乙方每年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在工作时间不少于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3  </w:t>
      </w:r>
      <w:r>
        <w:rPr>
          <w:rFonts w:hint="eastAsia" w:ascii="仿宋_GB2312" w:hAnsi="仿宋_GB2312" w:eastAsia="仿宋_GB2312" w:cs="仿宋_GB2312"/>
          <w:sz w:val="32"/>
          <w:szCs w:val="32"/>
        </w:rPr>
        <w:t>个月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并完成以下项目中的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3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项视为完成岗位职责：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在科学研究领域获得国际有影响的重要奖项1项；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指导（含以通讯作者身份指导）我校教师发表2篇被国际三大检索（SCI、EI、SSCI）收录的论文；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指导我校教师申报（包括带领我校有关人员联合申报）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获得至少1项国家级科研课题；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主持国家计划项目、攻关项目1项；或主持国家自然科学基金或社会科学基金项目1项；或主持完成省部级计划项目、攻关项目或基金项目1项；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获国家科学技术（哲学社会科学）奖或省部级科学技术（哲学社会科学）一等奖1项（有个人获奖证书）；或获省部级科学技术（哲学社会科学）二等奖1项（自然科学类排名前二、社会科学类排名第一，且有个人获奖证书）；或获省部级科学技术三等奖1项（排名第一，且有个人获奖证书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6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获国家教学成果奖或省部级教学成果一等奖1项（有个人获奖证书）；或获省部级教学成果二等奖1项（排名前二，且有个人获奖证书）；或获省部级教学成果三等奖1项（排名第一，且有个人获奖证书）；或获国家级优秀教材奖或省部级优秀教材一等奖（主编）1部（有个人获奖证书）；或获省部级优秀教材二等奖（主编）1部（排名前二，有个人获奖证书）；或获省部级优秀教材三等奖（主编）1部（排名第一，有个人获奖证书）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作为负责人获省级以上精品课程，或主编的教材获国家精品教材；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8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主编出版国家规划内的教材一部；或出版有学术价值并受国家出版类基金资助专著（含译著）1部；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作为主要组织者组织申报新办专业、省级重点学科、省级示范性教学中心、部级以上重点实验室获得成功；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10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作为第一发明人获得专利1项；或作为第一发明人获得的专利为学校创造转让实施费用50万元以上；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获国家级教学名师。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</w:rPr>
        <w:t>除指导我校教师的业绩外，引进人才个人业绩须以景德镇学院为署名单位。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引进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待遇  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岗位津贴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万元/年；署名为景德镇学院的科研成果，按学校相关教学、科研奖励政策执行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乙方来校工作的，在工作期间，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甲方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为乙方提供临时住房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乙方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到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甲方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从事科研、教学所发生的差旅费由学校按规定报销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合同期内，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乙方的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科研成果转化为生产力并为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甲方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取得经济效益的，按学校有关规定予以奖励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00"/>
        <w:jc w:val="left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完成岗位职责规定的工作任务，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按时核发岗位津贴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。未完成岗位职责规定的工作任务，少完成一项按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u w:val="single"/>
          <w:lang w:val="en-US" w:eastAsia="zh-CN"/>
        </w:rPr>
        <w:t xml:space="preserve">  33  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%扣减岗位津贴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00"/>
        <w:jc w:val="left"/>
        <w:textAlignment w:val="auto"/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eastAsia="zh-CN"/>
        </w:rPr>
        <w:t>五、引进人才管理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 xml:space="preserve">    （一）</w:t>
      </w:r>
      <w:r>
        <w:rPr>
          <w:rFonts w:hint="eastAsia" w:ascii="仿宋_GB2312" w:hAnsi="仿宋_GB2312" w:eastAsia="仿宋_GB2312" w:cs="仿宋_GB2312"/>
          <w:sz w:val="32"/>
          <w:szCs w:val="32"/>
        </w:rPr>
        <w:t>乙方应严格遵守国家的法律、法规，遵守甲方的各项规章制度，服从甲方的管理。乙方如有违反国家法律、法规的行为，甲方有权提请政府相关部门给予处理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以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甲方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名义承接的科研项目所取得的科研成果及专利归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甲方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所有，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乙方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不得泄露和私自转让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（三）</w:t>
      </w:r>
      <w:r>
        <w:rPr>
          <w:rFonts w:hint="eastAsia" w:ascii="仿宋_GB2312" w:hAnsi="仿宋_GB2312" w:eastAsia="仿宋_GB2312" w:cs="仿宋_GB2312"/>
          <w:sz w:val="32"/>
          <w:szCs w:val="32"/>
        </w:rPr>
        <w:t>聘用合同依法签订后，即具有法律约東力、当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事</w:t>
      </w:r>
      <w:r>
        <w:rPr>
          <w:rFonts w:hint="eastAsia" w:ascii="仿宋_GB2312" w:hAnsi="仿宋_GB2312" w:eastAsia="仿宋_GB2312" w:cs="仿宋_GB2312"/>
          <w:sz w:val="32"/>
          <w:szCs w:val="32"/>
        </w:rPr>
        <w:t>人双方必须履行合同规定的义务，任何一方不得擅自变更合同，确需变更时，双方应协商一致，并按原签订程序变更合同有关条款，达成一致意见的，按新变更合同条款执行，未达成一致意见的，原合同有关条款继绩有效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（四）乙方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有下列情况之一者，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甲方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可以解除聘用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合同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在合同内，因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乙方个人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原因，无法履行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岗位职责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、乙方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严重失职，对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甲方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造成重大损害；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聘用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合同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所依据的客观情况发生重大变化，经双方协商不能达成一致。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）有下列情况之一者，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乙方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可随时通知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甲方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解除聘用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合同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因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甲方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原因，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乙方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无法履行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岗位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职责；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600"/>
        <w:jc w:val="left"/>
        <w:textAlignment w:val="auto"/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2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、甲方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未按协议规定支付劳动报酬；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  <w:lang w:eastAsia="zh-CN"/>
        </w:rPr>
        <w:t>、甲方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32"/>
          <w:szCs w:val="32"/>
        </w:rPr>
        <w:t>违反国家有关法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律法规，侵害受聘人员合法权益。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、聘期内如双方协商一致，聘用合同可以解除。合同期满后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如双方愿意续聘可再商定有关聘用事宜。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、甲方不承担乙方的各类社会保险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八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、本合同未尽事项，由甲、乙双方协商解决。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九、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其他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十、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本合同一式二份，甲、乙双方各执一份。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 xml:space="preserve"> 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一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、本合同自双方盖章或签字之日起生效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，至聘用期限届满终止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甲方（公章）：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乙方（签字）：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 w:firstLine="480" w:firstLineChars="15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法定代表人：（签字）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00" w:lineRule="exact"/>
        <w:ind w:left="0" w:leftChars="0"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月  日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年  月  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00" w:lineRule="exact"/>
        <w:ind w:left="0" w:leftChars="0" w:right="0" w:rightChars="0"/>
        <w:textAlignment w:val="auto"/>
        <w:rPr>
          <w:rFonts w:hint="eastAsia"/>
          <w:b/>
          <w:bCs/>
          <w:sz w:val="28"/>
          <w:szCs w:val="28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31C34E"/>
    <w:multiLevelType w:val="singleLevel"/>
    <w:tmpl w:val="5B31C34E"/>
    <w:lvl w:ilvl="0" w:tentative="0">
      <w:start w:val="3"/>
      <w:numFmt w:val="chineseCounting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B6B61"/>
    <w:rsid w:val="001E68FE"/>
    <w:rsid w:val="05DC3DC7"/>
    <w:rsid w:val="07EB58CE"/>
    <w:rsid w:val="09164145"/>
    <w:rsid w:val="0A3B296C"/>
    <w:rsid w:val="0AB26B3B"/>
    <w:rsid w:val="0AF44D05"/>
    <w:rsid w:val="0CEB3E54"/>
    <w:rsid w:val="0D7105F2"/>
    <w:rsid w:val="0F897EF3"/>
    <w:rsid w:val="0FE57903"/>
    <w:rsid w:val="103610EB"/>
    <w:rsid w:val="10374F10"/>
    <w:rsid w:val="15F87C00"/>
    <w:rsid w:val="1B524B2B"/>
    <w:rsid w:val="1E00643B"/>
    <w:rsid w:val="1E8A7E51"/>
    <w:rsid w:val="1F167010"/>
    <w:rsid w:val="20B84CFE"/>
    <w:rsid w:val="226142D9"/>
    <w:rsid w:val="26D32126"/>
    <w:rsid w:val="26F71A3F"/>
    <w:rsid w:val="29416027"/>
    <w:rsid w:val="2D2B558D"/>
    <w:rsid w:val="2EC649E3"/>
    <w:rsid w:val="2FB27951"/>
    <w:rsid w:val="33C450B5"/>
    <w:rsid w:val="34B3406E"/>
    <w:rsid w:val="371871FE"/>
    <w:rsid w:val="49E22991"/>
    <w:rsid w:val="4B2A28EA"/>
    <w:rsid w:val="4CD47510"/>
    <w:rsid w:val="51A27D70"/>
    <w:rsid w:val="522B6B61"/>
    <w:rsid w:val="52EB1D5A"/>
    <w:rsid w:val="5442294D"/>
    <w:rsid w:val="554B77CF"/>
    <w:rsid w:val="562951D5"/>
    <w:rsid w:val="59611D49"/>
    <w:rsid w:val="5BFB0E4E"/>
    <w:rsid w:val="5CCB07D3"/>
    <w:rsid w:val="5E03562F"/>
    <w:rsid w:val="5EE6141B"/>
    <w:rsid w:val="658144C0"/>
    <w:rsid w:val="66D96832"/>
    <w:rsid w:val="68FF74A5"/>
    <w:rsid w:val="6A173E48"/>
    <w:rsid w:val="6B365CF3"/>
    <w:rsid w:val="6DF841C8"/>
    <w:rsid w:val="6F0F63B8"/>
    <w:rsid w:val="706161BF"/>
    <w:rsid w:val="71D04A32"/>
    <w:rsid w:val="71E8269D"/>
    <w:rsid w:val="722B6ECA"/>
    <w:rsid w:val="76630A31"/>
    <w:rsid w:val="7692786F"/>
    <w:rsid w:val="7B245D9B"/>
    <w:rsid w:val="7D684243"/>
    <w:rsid w:val="7F3D3927"/>
    <w:rsid w:val="7F84721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27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2018-06-26T03:27:00Z</dcterms:created>
  <dc:creator>Administrator</dc:creator>
  <cp:lastModifiedBy>yxcn</cp:lastModifiedBy>
  <cp:lastPrinted>2018-06-27T09:45:00Z</cp:lastPrinted>
  <dcterms:modified xsi:type="dcterms:W3CDTF">2018-07-05T01:54:36Z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</Properties>
</file>